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63EDD" w14:textId="77777777" w:rsidR="009261FD" w:rsidRDefault="009261FD">
      <w:pPr>
        <w:rPr>
          <w:rFonts w:ascii="Arial" w:hAnsi="Arial" w:cs="Arial"/>
          <w:sz w:val="28"/>
          <w:szCs w:val="28"/>
        </w:rPr>
      </w:pPr>
    </w:p>
    <w:p w14:paraId="48C653CA" w14:textId="7546794C" w:rsidR="00511C4F" w:rsidRPr="002D5FD6" w:rsidRDefault="009261FD">
      <w:pPr>
        <w:rPr>
          <w:rFonts w:ascii="Arial" w:hAnsi="Arial" w:cs="Arial"/>
          <w:sz w:val="32"/>
          <w:szCs w:val="32"/>
          <w:lang w:val="en-US"/>
        </w:rPr>
      </w:pPr>
      <w:r w:rsidRPr="002D5FD6">
        <w:rPr>
          <w:rFonts w:ascii="Arial" w:hAnsi="Arial" w:cs="Arial"/>
          <w:sz w:val="32"/>
          <w:szCs w:val="32"/>
          <w:lang w:val="en-US"/>
        </w:rPr>
        <w:t xml:space="preserve">Overview </w:t>
      </w:r>
      <w:r w:rsidR="007030F9" w:rsidRPr="002D5FD6">
        <w:rPr>
          <w:rFonts w:ascii="Arial" w:hAnsi="Arial" w:cs="Arial"/>
          <w:sz w:val="32"/>
          <w:szCs w:val="32"/>
          <w:lang w:val="en-US"/>
        </w:rPr>
        <w:t xml:space="preserve">on MI02330 in the context of the </w:t>
      </w:r>
      <w:proofErr w:type="spellStart"/>
      <w:r w:rsidR="007030F9" w:rsidRPr="002D5FD6">
        <w:rPr>
          <w:rFonts w:ascii="Arial" w:hAnsi="Arial" w:cs="Arial"/>
          <w:sz w:val="32"/>
          <w:szCs w:val="32"/>
          <w:lang w:val="en-US"/>
        </w:rPr>
        <w:t>apterous</w:t>
      </w:r>
      <w:proofErr w:type="spellEnd"/>
      <w:r w:rsidR="007030F9" w:rsidRPr="002D5FD6">
        <w:rPr>
          <w:rFonts w:ascii="Arial" w:hAnsi="Arial" w:cs="Arial"/>
          <w:sz w:val="32"/>
          <w:szCs w:val="32"/>
          <w:lang w:val="en-US"/>
        </w:rPr>
        <w:t xml:space="preserve"> gene</w:t>
      </w:r>
    </w:p>
    <w:p w14:paraId="7B894C5D" w14:textId="77777777" w:rsidR="009261FD" w:rsidRDefault="009261FD" w:rsidP="009261F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9261FD">
        <w:rPr>
          <w:rFonts w:ascii="Arial" w:hAnsi="Arial" w:cs="Arial"/>
          <w:sz w:val="24"/>
          <w:szCs w:val="24"/>
          <w:lang w:val="en-US"/>
        </w:rPr>
        <w:t xml:space="preserve">Left </w:t>
      </w:r>
      <w:r>
        <w:rPr>
          <w:rFonts w:ascii="Arial" w:hAnsi="Arial" w:cs="Arial"/>
          <w:sz w:val="24"/>
          <w:szCs w:val="24"/>
          <w:lang w:val="en-US"/>
        </w:rPr>
        <w:t xml:space="preserve">side of map </w:t>
      </w:r>
      <w:r w:rsidRPr="009261FD">
        <w:rPr>
          <w:rFonts w:ascii="Arial" w:hAnsi="Arial" w:cs="Arial"/>
          <w:sz w:val="24"/>
          <w:szCs w:val="24"/>
          <w:lang w:val="en-US"/>
        </w:rPr>
        <w:t>is</w:t>
      </w:r>
      <w:r>
        <w:rPr>
          <w:rFonts w:ascii="Arial" w:hAnsi="Arial" w:cs="Arial"/>
          <w:sz w:val="24"/>
          <w:szCs w:val="24"/>
          <w:lang w:val="en-US"/>
        </w:rPr>
        <w:t xml:space="preserve"> proximal, right side is distal relative to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apterous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gene</w:t>
      </w:r>
    </w:p>
    <w:p w14:paraId="5D437FC6" w14:textId="77777777" w:rsidR="009261FD" w:rsidRDefault="009261FD" w:rsidP="009261F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 ~3kb region of the distal MI02330 was sequenced (grey bar)</w:t>
      </w:r>
    </w:p>
    <w:p w14:paraId="0189AFAB" w14:textId="77777777" w:rsidR="009261FD" w:rsidRDefault="009261FD" w:rsidP="009261F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 fragment containing the EGFP reporter is inverted compared to a wildtype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MiMIC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(pink bar)</w:t>
      </w:r>
    </w:p>
    <w:p w14:paraId="1A24D358" w14:textId="77777777" w:rsidR="002D5FD6" w:rsidRDefault="009261FD" w:rsidP="009261F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At either end of the inverted fragment, there is </w:t>
      </w:r>
      <w:proofErr w:type="gramStart"/>
      <w:r>
        <w:rPr>
          <w:rFonts w:ascii="Arial" w:hAnsi="Arial" w:cs="Arial"/>
          <w:sz w:val="24"/>
          <w:szCs w:val="24"/>
          <w:lang w:val="en-US"/>
        </w:rPr>
        <w:t>a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18 bp duplication (red arrowheads). The duplication between yellow and EGFP is interspersed with 7 bp that are not part of the duplication (small print in sequence file)</w:t>
      </w:r>
    </w:p>
    <w:p w14:paraId="11CC8E7F" w14:textId="77777777" w:rsidR="009261FD" w:rsidRPr="009261FD" w:rsidRDefault="002D5FD6" w:rsidP="009261F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9261FD">
        <w:rPr>
          <w:rFonts w:ascii="Arial" w:hAnsi="Arial" w:cs="Arial"/>
          <w:noProof/>
          <w:sz w:val="28"/>
          <w:szCs w:val="28"/>
          <w:lang w:eastAsia="de-CH"/>
        </w:rPr>
        <w:drawing>
          <wp:anchor distT="0" distB="0" distL="114300" distR="114300" simplePos="0" relativeHeight="251658240" behindDoc="1" locked="0" layoutInCell="1" allowOverlap="1" wp14:anchorId="6F834D9A" wp14:editId="1B44FCA1">
            <wp:simplePos x="0" y="0"/>
            <wp:positionH relativeFrom="column">
              <wp:posOffset>2540</wp:posOffset>
            </wp:positionH>
            <wp:positionV relativeFrom="paragraph">
              <wp:posOffset>635148</wp:posOffset>
            </wp:positionV>
            <wp:extent cx="9072245" cy="2251075"/>
            <wp:effectExtent l="19050" t="19050" r="14605" b="15875"/>
            <wp:wrapTight wrapText="bothSides">
              <wp:wrapPolygon edited="0">
                <wp:start x="-45" y="-183"/>
                <wp:lineTo x="-45" y="21570"/>
                <wp:lineTo x="21589" y="21570"/>
                <wp:lineTo x="21589" y="-183"/>
                <wp:lineTo x="-45" y="-183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2251075"/>
                    </a:xfrm>
                    <a:prstGeom prst="rect">
                      <a:avLst/>
                    </a:prstGeom>
                    <a:ln w="158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  <w:lang w:val="en-US"/>
        </w:rPr>
        <w:t xml:space="preserve">A 472 bp fragment at the 5’ end of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MiMIC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is missing (including the </w:t>
      </w:r>
      <w:bookmarkStart w:id="0" w:name="_GoBack"/>
      <w:bookmarkEnd w:id="0"/>
      <w:proofErr w:type="spellStart"/>
      <w:r>
        <w:rPr>
          <w:rFonts w:ascii="Arial" w:hAnsi="Arial" w:cs="Arial"/>
          <w:sz w:val="24"/>
          <w:szCs w:val="24"/>
          <w:lang w:val="en-US"/>
        </w:rPr>
        <w:t>minos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5’ repeat and the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attP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site)</w:t>
      </w:r>
      <w:r w:rsidR="009261FD" w:rsidRPr="009261FD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9261FD" w:rsidRPr="009261FD" w:rsidSect="009261F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B571F"/>
    <w:multiLevelType w:val="hybridMultilevel"/>
    <w:tmpl w:val="71203BB8"/>
    <w:lvl w:ilvl="0" w:tplc="7C2E69CE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1FD"/>
    <w:rsid w:val="00014D76"/>
    <w:rsid w:val="00202628"/>
    <w:rsid w:val="002D5FD6"/>
    <w:rsid w:val="00511C4F"/>
    <w:rsid w:val="007030F9"/>
    <w:rsid w:val="00736593"/>
    <w:rsid w:val="009261FD"/>
    <w:rsid w:val="00D2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908A0"/>
  <w15:chartTrackingRefBased/>
  <w15:docId w15:val="{C04933CD-3E42-4448-AAE6-5F6260BF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Universität Basel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Müller</dc:creator>
  <cp:keywords/>
  <dc:description/>
  <cp:lastModifiedBy>Microsoft Office User</cp:lastModifiedBy>
  <cp:revision>2</cp:revision>
  <dcterms:created xsi:type="dcterms:W3CDTF">2019-09-11T13:08:00Z</dcterms:created>
  <dcterms:modified xsi:type="dcterms:W3CDTF">2019-09-11T13:08:00Z</dcterms:modified>
</cp:coreProperties>
</file>